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29" w:rsidRDefault="00B71ACC">
      <w:pPr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 xml:space="preserve">    </w:t>
      </w:r>
      <w:r w:rsidRPr="00B71ACC">
        <w:rPr>
          <w:rFonts w:ascii="Berlin Sans FB" w:hAnsi="Berlin Sans FB"/>
          <w:b/>
          <w:sz w:val="32"/>
          <w:szCs w:val="32"/>
          <w:u w:val="single"/>
        </w:rPr>
        <w:t>Similarities</w:t>
      </w:r>
      <w:r w:rsidRPr="00B71ACC">
        <w:rPr>
          <w:rFonts w:ascii="Berlin Sans FB" w:hAnsi="Berlin Sans FB"/>
          <w:b/>
          <w:sz w:val="32"/>
          <w:szCs w:val="32"/>
        </w:rPr>
        <w:t xml:space="preserve">                                </w:t>
      </w:r>
      <w:bookmarkStart w:id="0" w:name="_GoBack"/>
      <w:bookmarkEnd w:id="0"/>
      <w:r w:rsidRPr="00B71ACC">
        <w:rPr>
          <w:rFonts w:ascii="Berlin Sans FB" w:hAnsi="Berlin Sans FB"/>
          <w:b/>
          <w:sz w:val="32"/>
          <w:szCs w:val="32"/>
        </w:rPr>
        <w:t xml:space="preserve">            </w:t>
      </w:r>
      <w:r>
        <w:rPr>
          <w:rFonts w:ascii="Berlin Sans FB" w:hAnsi="Berlin Sans FB"/>
          <w:b/>
          <w:sz w:val="32"/>
          <w:szCs w:val="32"/>
        </w:rPr>
        <w:t xml:space="preserve">        </w:t>
      </w:r>
      <w:r w:rsidRPr="00B71ACC">
        <w:rPr>
          <w:rFonts w:ascii="Berlin Sans FB" w:hAnsi="Berlin Sans FB"/>
          <w:b/>
          <w:sz w:val="32"/>
          <w:szCs w:val="32"/>
        </w:rPr>
        <w:t xml:space="preserve"> </w:t>
      </w:r>
      <w:r w:rsidRPr="00B71ACC">
        <w:rPr>
          <w:rFonts w:ascii="Berlin Sans FB" w:hAnsi="Berlin Sans FB"/>
          <w:b/>
          <w:sz w:val="32"/>
          <w:szCs w:val="32"/>
          <w:u w:val="single"/>
        </w:rPr>
        <w:t xml:space="preserve"> Differences</w:t>
      </w:r>
    </w:p>
    <w:tbl>
      <w:tblPr>
        <w:tblStyle w:val="TableGrid"/>
        <w:tblW w:w="10462" w:type="dxa"/>
        <w:tblLook w:val="04A0" w:firstRow="1" w:lastRow="0" w:firstColumn="1" w:lastColumn="0" w:noHBand="0" w:noVBand="1"/>
      </w:tblPr>
      <w:tblGrid>
        <w:gridCol w:w="5154"/>
        <w:gridCol w:w="2631"/>
        <w:gridCol w:w="2677"/>
      </w:tblGrid>
      <w:tr w:rsidR="00B71ACC" w:rsidRPr="00B71ACC" w:rsidTr="00405534">
        <w:trPr>
          <w:trHeight w:val="846"/>
        </w:trPr>
        <w:tc>
          <w:tcPr>
            <w:tcW w:w="5154" w:type="dxa"/>
          </w:tcPr>
          <w:p w:rsidR="00B71ACC" w:rsidRPr="00B71ACC" w:rsidRDefault="00B71ACC" w:rsidP="00B71ACC">
            <w:pPr>
              <w:spacing w:after="200" w:line="276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B71ACC">
              <w:rPr>
                <w:rFonts w:ascii="Baskerville Old Face" w:hAnsi="Baskerville Old Face"/>
                <w:sz w:val="28"/>
                <w:szCs w:val="28"/>
              </w:rPr>
              <w:t xml:space="preserve">They take care of children that are not actually their biological children: </w:t>
            </w:r>
            <w:proofErr w:type="spellStart"/>
            <w:r w:rsidRPr="00B71ACC">
              <w:rPr>
                <w:rFonts w:ascii="Baskerville Old Face" w:hAnsi="Baskerville Old Face"/>
                <w:sz w:val="28"/>
                <w:szCs w:val="28"/>
              </w:rPr>
              <w:t>Aibileen</w:t>
            </w:r>
            <w:proofErr w:type="spellEnd"/>
            <w:r w:rsidRPr="00B71ACC">
              <w:rPr>
                <w:rFonts w:ascii="Baskerville Old Face" w:hAnsi="Baskerville Old Face"/>
                <w:sz w:val="28"/>
                <w:szCs w:val="28"/>
              </w:rPr>
              <w:t xml:space="preserve"> takes care of Mae </w:t>
            </w:r>
            <w:proofErr w:type="spellStart"/>
            <w:r w:rsidRPr="00B71ACC">
              <w:rPr>
                <w:rFonts w:ascii="Baskerville Old Face" w:hAnsi="Baskerville Old Face"/>
                <w:sz w:val="28"/>
                <w:szCs w:val="28"/>
              </w:rPr>
              <w:t>Mobely</w:t>
            </w:r>
            <w:proofErr w:type="spellEnd"/>
            <w:r w:rsidRPr="00B71ACC">
              <w:rPr>
                <w:rFonts w:ascii="Baskerville Old Face" w:hAnsi="Baskerville Old Face"/>
                <w:sz w:val="28"/>
                <w:szCs w:val="28"/>
              </w:rPr>
              <w:t xml:space="preserve"> and Mariam helps take care of Laila’s children.</w:t>
            </w:r>
          </w:p>
        </w:tc>
        <w:tc>
          <w:tcPr>
            <w:tcW w:w="2631" w:type="dxa"/>
          </w:tcPr>
          <w:p w:rsidR="00B71ACC" w:rsidRPr="00B71ACC" w:rsidRDefault="00B71ACC" w:rsidP="00B71ACC">
            <w:pPr>
              <w:spacing w:after="200" w:line="276" w:lineRule="auto"/>
              <w:rPr>
                <w:rFonts w:ascii="Baskerville Old Face" w:hAnsi="Baskerville Old Face"/>
                <w:b/>
                <w:sz w:val="56"/>
                <w:szCs w:val="56"/>
                <w:u w:val="single"/>
              </w:rPr>
            </w:pPr>
            <w:proofErr w:type="spellStart"/>
            <w:r w:rsidRPr="00B71ACC">
              <w:rPr>
                <w:rFonts w:ascii="Baskerville Old Face" w:hAnsi="Baskerville Old Face"/>
                <w:b/>
                <w:sz w:val="56"/>
                <w:szCs w:val="56"/>
                <w:u w:val="single"/>
              </w:rPr>
              <w:t>Aibileen</w:t>
            </w:r>
            <w:proofErr w:type="spellEnd"/>
          </w:p>
        </w:tc>
        <w:tc>
          <w:tcPr>
            <w:tcW w:w="2677" w:type="dxa"/>
          </w:tcPr>
          <w:p w:rsidR="00B71ACC" w:rsidRPr="00B71ACC" w:rsidRDefault="00B71ACC" w:rsidP="00B71ACC">
            <w:pPr>
              <w:spacing w:after="200" w:line="276" w:lineRule="auto"/>
              <w:rPr>
                <w:rFonts w:ascii="Baskerville Old Face" w:hAnsi="Baskerville Old Face"/>
                <w:b/>
                <w:sz w:val="56"/>
                <w:szCs w:val="56"/>
                <w:u w:val="single"/>
              </w:rPr>
            </w:pPr>
            <w:r w:rsidRPr="00B71ACC">
              <w:rPr>
                <w:rFonts w:ascii="Baskerville Old Face" w:hAnsi="Baskerville Old Face"/>
                <w:b/>
                <w:sz w:val="56"/>
                <w:szCs w:val="56"/>
                <w:u w:val="single"/>
              </w:rPr>
              <w:t>Mariam</w:t>
            </w:r>
          </w:p>
        </w:tc>
      </w:tr>
      <w:tr w:rsidR="00B71ACC" w:rsidRPr="00B71ACC" w:rsidTr="00405534">
        <w:trPr>
          <w:trHeight w:val="799"/>
        </w:trPr>
        <w:tc>
          <w:tcPr>
            <w:tcW w:w="5154" w:type="dxa"/>
          </w:tcPr>
          <w:p w:rsidR="00B71ACC" w:rsidRPr="00B71ACC" w:rsidRDefault="00B71ACC" w:rsidP="00B71ACC">
            <w:pPr>
              <w:spacing w:after="200" w:line="276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B71ACC">
              <w:rPr>
                <w:rFonts w:ascii="Baskerville Old Face" w:hAnsi="Baskerville Old Face"/>
                <w:sz w:val="28"/>
                <w:szCs w:val="28"/>
              </w:rPr>
              <w:t xml:space="preserve">They are looked down upon for things that they cannot control: Mariam is an illegitimate child and </w:t>
            </w:r>
            <w:proofErr w:type="spellStart"/>
            <w:r w:rsidRPr="00B71ACC">
              <w:rPr>
                <w:rFonts w:ascii="Baskerville Old Face" w:hAnsi="Baskerville Old Face"/>
                <w:sz w:val="28"/>
                <w:szCs w:val="28"/>
              </w:rPr>
              <w:t>Aibileen</w:t>
            </w:r>
            <w:proofErr w:type="spellEnd"/>
            <w:r w:rsidRPr="00B71ACC">
              <w:rPr>
                <w:rFonts w:ascii="Baskerville Old Face" w:hAnsi="Baskerville Old Face"/>
                <w:sz w:val="28"/>
                <w:szCs w:val="28"/>
              </w:rPr>
              <w:t xml:space="preserve"> is black.</w:t>
            </w:r>
          </w:p>
        </w:tc>
        <w:tc>
          <w:tcPr>
            <w:tcW w:w="2631" w:type="dxa"/>
          </w:tcPr>
          <w:p w:rsidR="00B71ACC" w:rsidRPr="00B71ACC" w:rsidRDefault="00B71ACC" w:rsidP="00B71ACC">
            <w:pPr>
              <w:spacing w:after="200" w:line="276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B71ACC">
              <w:rPr>
                <w:rFonts w:ascii="Baskerville Old Face" w:hAnsi="Baskerville Old Face"/>
                <w:sz w:val="28"/>
                <w:szCs w:val="28"/>
              </w:rPr>
              <w:t>Not abused by a man/husband</w:t>
            </w:r>
          </w:p>
        </w:tc>
        <w:tc>
          <w:tcPr>
            <w:tcW w:w="2677" w:type="dxa"/>
          </w:tcPr>
          <w:p w:rsidR="00B71ACC" w:rsidRPr="00B71ACC" w:rsidRDefault="00B71ACC" w:rsidP="00B71ACC">
            <w:pPr>
              <w:spacing w:after="200" w:line="276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B71ACC">
              <w:rPr>
                <w:rFonts w:ascii="Baskerville Old Face" w:hAnsi="Baskerville Old Face"/>
                <w:sz w:val="28"/>
                <w:szCs w:val="28"/>
              </w:rPr>
              <w:t>Abused by her husband Rasheed constantly</w:t>
            </w:r>
          </w:p>
        </w:tc>
      </w:tr>
      <w:tr w:rsidR="00B71ACC" w:rsidRPr="00B71ACC" w:rsidTr="00405534">
        <w:trPr>
          <w:trHeight w:val="846"/>
        </w:trPr>
        <w:tc>
          <w:tcPr>
            <w:tcW w:w="5154" w:type="dxa"/>
          </w:tcPr>
          <w:p w:rsidR="00B71ACC" w:rsidRPr="00B71ACC" w:rsidRDefault="00B71ACC" w:rsidP="00B71ACC">
            <w:pPr>
              <w:spacing w:after="200" w:line="276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B71ACC">
              <w:rPr>
                <w:rFonts w:ascii="Baskerville Old Face" w:hAnsi="Baskerville Old Face"/>
                <w:sz w:val="28"/>
                <w:szCs w:val="28"/>
              </w:rPr>
              <w:t>They are not among the higher social classes of citizens</w:t>
            </w:r>
          </w:p>
        </w:tc>
        <w:tc>
          <w:tcPr>
            <w:tcW w:w="2631" w:type="dxa"/>
          </w:tcPr>
          <w:p w:rsidR="00B71ACC" w:rsidRPr="00B71ACC" w:rsidRDefault="00B71ACC" w:rsidP="00B71ACC">
            <w:pPr>
              <w:spacing w:after="200" w:line="276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B71ACC">
              <w:rPr>
                <w:rFonts w:ascii="Baskerville Old Face" w:hAnsi="Baskerville Old Face"/>
                <w:sz w:val="28"/>
                <w:szCs w:val="28"/>
              </w:rPr>
              <w:t>Not married</w:t>
            </w:r>
          </w:p>
        </w:tc>
        <w:tc>
          <w:tcPr>
            <w:tcW w:w="2677" w:type="dxa"/>
          </w:tcPr>
          <w:p w:rsidR="00B71ACC" w:rsidRPr="00B71ACC" w:rsidRDefault="00B71ACC" w:rsidP="00B71ACC">
            <w:pPr>
              <w:spacing w:after="200" w:line="276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B71ACC">
              <w:rPr>
                <w:rFonts w:ascii="Baskerville Old Face" w:hAnsi="Baskerville Old Face"/>
                <w:sz w:val="28"/>
                <w:szCs w:val="28"/>
              </w:rPr>
              <w:t>married</w:t>
            </w:r>
          </w:p>
        </w:tc>
      </w:tr>
      <w:tr w:rsidR="00B71ACC" w:rsidRPr="00B71ACC" w:rsidTr="00405534">
        <w:trPr>
          <w:trHeight w:val="799"/>
        </w:trPr>
        <w:tc>
          <w:tcPr>
            <w:tcW w:w="5154" w:type="dxa"/>
          </w:tcPr>
          <w:p w:rsidR="00B71ACC" w:rsidRPr="00B71ACC" w:rsidRDefault="00B71ACC" w:rsidP="00B71ACC">
            <w:pPr>
              <w:spacing w:after="200" w:line="276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B71ACC">
              <w:rPr>
                <w:rFonts w:ascii="Baskerville Old Face" w:hAnsi="Baskerville Old Face"/>
                <w:sz w:val="28"/>
                <w:szCs w:val="28"/>
              </w:rPr>
              <w:t xml:space="preserve">They both care for children that are abused: </w:t>
            </w:r>
            <w:proofErr w:type="spellStart"/>
            <w:r w:rsidRPr="00B71ACC">
              <w:rPr>
                <w:rFonts w:ascii="Baskerville Old Face" w:hAnsi="Baskerville Old Face"/>
                <w:sz w:val="28"/>
                <w:szCs w:val="28"/>
              </w:rPr>
              <w:t>Aibileen</w:t>
            </w:r>
            <w:proofErr w:type="spellEnd"/>
            <w:r w:rsidRPr="00B71ACC">
              <w:rPr>
                <w:rFonts w:ascii="Baskerville Old Face" w:hAnsi="Baskerville Old Face"/>
                <w:sz w:val="28"/>
                <w:szCs w:val="28"/>
              </w:rPr>
              <w:t xml:space="preserve"> takes care of a child whose parents never have time for her and Mariam takes care of a child who is sometimes beat by her father.</w:t>
            </w:r>
          </w:p>
        </w:tc>
        <w:tc>
          <w:tcPr>
            <w:tcW w:w="2631" w:type="dxa"/>
          </w:tcPr>
          <w:p w:rsidR="00B71ACC" w:rsidRPr="00B71ACC" w:rsidRDefault="00B71ACC" w:rsidP="00B71ACC">
            <w:pPr>
              <w:spacing w:after="200" w:line="276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B71ACC">
              <w:rPr>
                <w:rFonts w:ascii="Baskerville Old Face" w:hAnsi="Baskerville Old Face"/>
                <w:sz w:val="28"/>
                <w:szCs w:val="28"/>
              </w:rPr>
              <w:t>Her plan works.  The book gets published and she obtains money from it.</w:t>
            </w:r>
          </w:p>
        </w:tc>
        <w:tc>
          <w:tcPr>
            <w:tcW w:w="2677" w:type="dxa"/>
          </w:tcPr>
          <w:p w:rsidR="00B71ACC" w:rsidRPr="00B71ACC" w:rsidRDefault="00B71ACC" w:rsidP="00B71ACC">
            <w:pPr>
              <w:spacing w:after="200" w:line="276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B71ACC">
              <w:rPr>
                <w:rFonts w:ascii="Baskerville Old Face" w:hAnsi="Baskerville Old Face"/>
                <w:sz w:val="28"/>
                <w:szCs w:val="28"/>
              </w:rPr>
              <w:t xml:space="preserve">Her plan doesn’t work.  She ends up killing Rasheed and stays behind, but Laila and the kids get away safely.  </w:t>
            </w:r>
          </w:p>
        </w:tc>
      </w:tr>
      <w:tr w:rsidR="00B71ACC" w:rsidRPr="00B71ACC" w:rsidTr="00405534">
        <w:trPr>
          <w:trHeight w:val="846"/>
        </w:trPr>
        <w:tc>
          <w:tcPr>
            <w:tcW w:w="5154" w:type="dxa"/>
          </w:tcPr>
          <w:p w:rsidR="00B71ACC" w:rsidRPr="00B71ACC" w:rsidRDefault="00B71ACC" w:rsidP="00B71ACC">
            <w:pPr>
              <w:spacing w:after="200" w:line="276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B71ACC">
              <w:rPr>
                <w:rFonts w:ascii="Baskerville Old Face" w:hAnsi="Baskerville Old Face"/>
                <w:sz w:val="28"/>
                <w:szCs w:val="28"/>
              </w:rPr>
              <w:t xml:space="preserve">They teach good morals to the children they care for: </w:t>
            </w:r>
            <w:proofErr w:type="spellStart"/>
            <w:r w:rsidRPr="00B71ACC">
              <w:rPr>
                <w:rFonts w:ascii="Baskerville Old Face" w:hAnsi="Baskerville Old Face"/>
                <w:sz w:val="28"/>
                <w:szCs w:val="28"/>
              </w:rPr>
              <w:t>Aibileen</w:t>
            </w:r>
            <w:proofErr w:type="spellEnd"/>
            <w:r w:rsidRPr="00B71ACC">
              <w:rPr>
                <w:rFonts w:ascii="Baskerville Old Face" w:hAnsi="Baskerville Old Face"/>
                <w:sz w:val="28"/>
                <w:szCs w:val="28"/>
              </w:rPr>
              <w:t xml:space="preserve"> always tells Mae that “you is kind, you is smart, you is important”</w:t>
            </w:r>
          </w:p>
        </w:tc>
        <w:tc>
          <w:tcPr>
            <w:tcW w:w="2631" w:type="dxa"/>
          </w:tcPr>
          <w:p w:rsidR="00B71ACC" w:rsidRPr="00B71ACC" w:rsidRDefault="00B71ACC" w:rsidP="00B71ACC">
            <w:pPr>
              <w:spacing w:after="200" w:line="276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677" w:type="dxa"/>
          </w:tcPr>
          <w:p w:rsidR="00B71ACC" w:rsidRPr="00B71ACC" w:rsidRDefault="00B71ACC" w:rsidP="00B71ACC">
            <w:pPr>
              <w:spacing w:after="200" w:line="276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B71ACC">
              <w:rPr>
                <w:rFonts w:ascii="Baskerville Old Face" w:hAnsi="Baskerville Old Face"/>
                <w:sz w:val="28"/>
                <w:szCs w:val="28"/>
              </w:rPr>
              <w:t>She is killed in the novel</w:t>
            </w:r>
          </w:p>
        </w:tc>
      </w:tr>
      <w:tr w:rsidR="00B71ACC" w:rsidRPr="00B71ACC" w:rsidTr="00405534">
        <w:trPr>
          <w:trHeight w:val="799"/>
        </w:trPr>
        <w:tc>
          <w:tcPr>
            <w:tcW w:w="5154" w:type="dxa"/>
          </w:tcPr>
          <w:p w:rsidR="00B71ACC" w:rsidRPr="00B71ACC" w:rsidRDefault="00B71ACC" w:rsidP="00B71ACC">
            <w:pPr>
              <w:spacing w:after="200" w:line="276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B71ACC">
              <w:rPr>
                <w:rFonts w:ascii="Baskerville Old Face" w:hAnsi="Baskerville Old Face"/>
                <w:sz w:val="28"/>
                <w:szCs w:val="28"/>
              </w:rPr>
              <w:t xml:space="preserve">They participate in obscure acts to ensure they will have a better life: </w:t>
            </w:r>
            <w:proofErr w:type="spellStart"/>
            <w:r w:rsidRPr="00B71ACC">
              <w:rPr>
                <w:rFonts w:ascii="Baskerville Old Face" w:hAnsi="Baskerville Old Face"/>
                <w:sz w:val="28"/>
                <w:szCs w:val="28"/>
              </w:rPr>
              <w:t>Aibileen</w:t>
            </w:r>
            <w:proofErr w:type="spellEnd"/>
            <w:r w:rsidRPr="00B71ACC">
              <w:rPr>
                <w:rFonts w:ascii="Baskerville Old Face" w:hAnsi="Baskerville Old Face"/>
                <w:sz w:val="28"/>
                <w:szCs w:val="28"/>
              </w:rPr>
              <w:t xml:space="preserve"> helps write </w:t>
            </w:r>
            <w:proofErr w:type="spellStart"/>
            <w:r w:rsidRPr="00B71ACC">
              <w:rPr>
                <w:rFonts w:ascii="Baskerville Old Face" w:hAnsi="Baskerville Old Face"/>
                <w:sz w:val="28"/>
                <w:szCs w:val="28"/>
              </w:rPr>
              <w:t>Skeeter’s</w:t>
            </w:r>
            <w:proofErr w:type="spellEnd"/>
            <w:r w:rsidRPr="00B71ACC">
              <w:rPr>
                <w:rFonts w:ascii="Baskerville Old Face" w:hAnsi="Baskerville Old Face"/>
                <w:sz w:val="28"/>
                <w:szCs w:val="28"/>
              </w:rPr>
              <w:t xml:space="preserve"> book which in turn when the book is published she will gain money. Mariam plots with Laila to run away from Rasheed with the children to better their lives.</w:t>
            </w:r>
          </w:p>
        </w:tc>
        <w:tc>
          <w:tcPr>
            <w:tcW w:w="2631" w:type="dxa"/>
          </w:tcPr>
          <w:p w:rsidR="00B71ACC" w:rsidRPr="00B71ACC" w:rsidRDefault="00B71ACC" w:rsidP="00B71ACC">
            <w:pPr>
              <w:spacing w:after="200" w:line="276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B71ACC">
              <w:rPr>
                <w:rFonts w:ascii="Baskerville Old Face" w:hAnsi="Baskerville Old Face"/>
                <w:sz w:val="28"/>
                <w:szCs w:val="28"/>
              </w:rPr>
              <w:t>The racism and prejudice and struggles she goes through does not make her a bitter person.  She still maintains to be kind and loving.</w:t>
            </w:r>
          </w:p>
        </w:tc>
        <w:tc>
          <w:tcPr>
            <w:tcW w:w="2677" w:type="dxa"/>
          </w:tcPr>
          <w:p w:rsidR="00B71ACC" w:rsidRPr="00B71ACC" w:rsidRDefault="00B71ACC" w:rsidP="00B71ACC">
            <w:pPr>
              <w:spacing w:after="200" w:line="276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B71ACC">
              <w:rPr>
                <w:rFonts w:ascii="Baskerville Old Face" w:hAnsi="Baskerville Old Face"/>
                <w:sz w:val="28"/>
                <w:szCs w:val="28"/>
              </w:rPr>
              <w:t xml:space="preserve">The abuse and pain she struggles through makes her a </w:t>
            </w:r>
            <w:proofErr w:type="gramStart"/>
            <w:r w:rsidRPr="00B71ACC">
              <w:rPr>
                <w:rFonts w:ascii="Baskerville Old Face" w:hAnsi="Baskerville Old Face"/>
                <w:sz w:val="28"/>
                <w:szCs w:val="28"/>
              </w:rPr>
              <w:t>more bitter</w:t>
            </w:r>
            <w:proofErr w:type="gramEnd"/>
            <w:r w:rsidRPr="00B71ACC">
              <w:rPr>
                <w:rFonts w:ascii="Baskerville Old Face" w:hAnsi="Baskerville Old Face"/>
                <w:sz w:val="28"/>
                <w:szCs w:val="28"/>
              </w:rPr>
              <w:t xml:space="preserve"> person throughout the novel.</w:t>
            </w:r>
          </w:p>
        </w:tc>
      </w:tr>
      <w:tr w:rsidR="00B71ACC" w:rsidRPr="00B71ACC" w:rsidTr="00405534">
        <w:trPr>
          <w:trHeight w:val="846"/>
        </w:trPr>
        <w:tc>
          <w:tcPr>
            <w:tcW w:w="5154" w:type="dxa"/>
          </w:tcPr>
          <w:p w:rsidR="00B71ACC" w:rsidRPr="00B71ACC" w:rsidRDefault="00B71ACC" w:rsidP="00B71ACC">
            <w:pPr>
              <w:spacing w:after="200" w:line="276" w:lineRule="auto"/>
              <w:rPr>
                <w:rFonts w:ascii="Baskerville Old Face" w:hAnsi="Baskerville Old Face"/>
                <w:sz w:val="28"/>
                <w:szCs w:val="28"/>
              </w:rPr>
            </w:pPr>
            <w:r w:rsidRPr="00B71ACC">
              <w:rPr>
                <w:rFonts w:ascii="Baskerville Old Face" w:hAnsi="Baskerville Old Face"/>
                <w:sz w:val="28"/>
                <w:szCs w:val="28"/>
              </w:rPr>
              <w:t>They live in societies that don’t appreciate them.</w:t>
            </w:r>
          </w:p>
        </w:tc>
        <w:tc>
          <w:tcPr>
            <w:tcW w:w="2631" w:type="dxa"/>
          </w:tcPr>
          <w:p w:rsidR="00B71ACC" w:rsidRPr="00B71ACC" w:rsidRDefault="00B71ACC" w:rsidP="00B71ACC">
            <w:pPr>
              <w:spacing w:after="200" w:line="276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677" w:type="dxa"/>
          </w:tcPr>
          <w:p w:rsidR="00B71ACC" w:rsidRPr="00B71ACC" w:rsidRDefault="00B71ACC" w:rsidP="00B71ACC">
            <w:pPr>
              <w:spacing w:after="200" w:line="276" w:lineRule="auto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:rsidR="00B71ACC" w:rsidRPr="00B71ACC" w:rsidRDefault="00B71ACC">
      <w:pPr>
        <w:rPr>
          <w:rFonts w:ascii="Baskerville Old Face" w:hAnsi="Baskerville Old Face"/>
          <w:sz w:val="28"/>
          <w:szCs w:val="28"/>
        </w:rPr>
      </w:pPr>
    </w:p>
    <w:sectPr w:rsidR="00B71ACC" w:rsidRPr="00B71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CC"/>
    <w:rsid w:val="00B71ACC"/>
    <w:rsid w:val="00F8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Artis</dc:creator>
  <cp:lastModifiedBy>Grace Artis</cp:lastModifiedBy>
  <cp:revision>1</cp:revision>
  <dcterms:created xsi:type="dcterms:W3CDTF">2014-11-29T23:50:00Z</dcterms:created>
  <dcterms:modified xsi:type="dcterms:W3CDTF">2014-11-29T23:52:00Z</dcterms:modified>
</cp:coreProperties>
</file>